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D3" w:rsidRDefault="00A16ED3" w:rsidP="000C6ECA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b/>
        </w:rPr>
      </w:pPr>
      <w:r>
        <w:rPr>
          <w:b/>
        </w:rPr>
        <w:t>Утверждено приказо</w:t>
      </w:r>
      <w:r w:rsidR="000C6ECA">
        <w:rPr>
          <w:b/>
        </w:rPr>
        <w:t>м от 28.03.2014г. №66</w:t>
      </w:r>
    </w:p>
    <w:p w:rsidR="00A16ED3" w:rsidRDefault="00A16ED3" w:rsidP="00510F8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A16ED3" w:rsidRDefault="00A16ED3" w:rsidP="00510F8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B55E51" w:rsidRPr="00510F89" w:rsidRDefault="00B55E51" w:rsidP="00510F89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ПОЛОЖЕНИЕ</w:t>
      </w:r>
    </w:p>
    <w:p w:rsidR="00B55E51" w:rsidRDefault="00B55E51" w:rsidP="00510F89">
      <w:pPr>
        <w:spacing w:line="360" w:lineRule="auto"/>
        <w:ind w:left="-284"/>
        <w:jc w:val="center"/>
        <w:rPr>
          <w:b/>
        </w:rPr>
      </w:pPr>
      <w:r>
        <w:rPr>
          <w:b/>
        </w:rPr>
        <w:t>О ПОРЯДКЕ ПРОВЕДЕНИЯ САМООБСЛЕДОВАНИЯ</w:t>
      </w:r>
    </w:p>
    <w:p w:rsidR="00B55E51" w:rsidRDefault="00001D32" w:rsidP="00510F89">
      <w:pPr>
        <w:spacing w:line="360" w:lineRule="auto"/>
        <w:ind w:left="-284"/>
        <w:jc w:val="center"/>
        <w:rPr>
          <w:b/>
        </w:rPr>
      </w:pPr>
      <w:r>
        <w:rPr>
          <w:b/>
        </w:rPr>
        <w:t>МОУДОД «КРАСНОГОРСКАЯ ДЕТСКАЯ МУЗЫКАЛЬНАЯ ШКОЛА»</w:t>
      </w:r>
    </w:p>
    <w:p w:rsidR="00B55E51" w:rsidRPr="00510F89" w:rsidRDefault="00B55E51" w:rsidP="00510F89">
      <w:pPr>
        <w:spacing w:line="360" w:lineRule="auto"/>
        <w:ind w:left="-284"/>
        <w:jc w:val="center"/>
        <w:rPr>
          <w:b/>
        </w:rPr>
      </w:pPr>
    </w:p>
    <w:p w:rsidR="00B55E51" w:rsidRPr="00510F89" w:rsidRDefault="00B55E51" w:rsidP="000C5173">
      <w:pPr>
        <w:numPr>
          <w:ilvl w:val="0"/>
          <w:numId w:val="12"/>
        </w:numPr>
        <w:spacing w:line="360" w:lineRule="auto"/>
        <w:jc w:val="center"/>
        <w:rPr>
          <w:b/>
        </w:rPr>
      </w:pPr>
      <w:r>
        <w:rPr>
          <w:b/>
        </w:rPr>
        <w:t>ОБЩИЕ ПОЛОЖЕНИЯ</w:t>
      </w:r>
    </w:p>
    <w:p w:rsidR="00B55E51" w:rsidRDefault="00B55E51" w:rsidP="002811B4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1.</w:t>
      </w:r>
      <w:r w:rsidRPr="00510F89">
        <w:rPr>
          <w:b/>
        </w:rPr>
        <w:t>1.</w:t>
      </w:r>
      <w:r w:rsidRPr="00510F89">
        <w:rPr>
          <w:b/>
        </w:rPr>
        <w:tab/>
      </w:r>
      <w:r w:rsidRPr="00510F89">
        <w:t xml:space="preserve">Настоящее Положение </w:t>
      </w:r>
      <w:r>
        <w:t xml:space="preserve">о порядке проведения самообследования </w:t>
      </w:r>
      <w:r w:rsidR="00001D32">
        <w:t>МОУДОД «Красногорская детская музыкальная школа»</w:t>
      </w:r>
      <w:r>
        <w:t xml:space="preserve"> (далее – Положение) </w:t>
      </w:r>
      <w:r w:rsidRPr="00510F89">
        <w:t>разработано в соответствии с ФЗ «О</w:t>
      </w:r>
      <w:r>
        <w:t>б</w:t>
      </w:r>
      <w:r w:rsidRPr="00510F89">
        <w:t xml:space="preserve"> о</w:t>
      </w:r>
      <w:r>
        <w:t xml:space="preserve">бразовании в Российской Федерации» от 29.12.2012 </w:t>
      </w:r>
      <w:r w:rsidRPr="00510F89">
        <w:t>№</w:t>
      </w:r>
      <w:r>
        <w:t xml:space="preserve"> </w:t>
      </w:r>
      <w:r w:rsidRPr="00510F89">
        <w:t>273-ФЗ</w:t>
      </w:r>
      <w:r>
        <w:t>;</w:t>
      </w:r>
      <w:r w:rsidRPr="00510F89">
        <w:t xml:space="preserve"> Порядком проведения самообследования образовательной организации, утвержденным </w:t>
      </w:r>
      <w:r>
        <w:t xml:space="preserve">Министерством образования и науки Российской Федерации </w:t>
      </w:r>
      <w:r w:rsidRPr="00510F89">
        <w:t>от 14.06.2013 №</w:t>
      </w:r>
      <w:r>
        <w:t xml:space="preserve"> </w:t>
      </w:r>
      <w:r w:rsidRPr="00510F89">
        <w:t>462</w:t>
      </w:r>
      <w:r>
        <w:t>;</w:t>
      </w:r>
      <w:r w:rsidRPr="00510F89">
        <w:t xml:space="preserve"> приказ</w:t>
      </w:r>
      <w:r>
        <w:t>ом</w:t>
      </w:r>
      <w:r w:rsidRPr="00510F89">
        <w:t xml:space="preserve"> </w:t>
      </w:r>
      <w:r>
        <w:t>Министерства образования и науки Российской Федерации</w:t>
      </w:r>
      <w:r w:rsidRPr="00510F89">
        <w:t xml:space="preserve"> «Об утверждении показателей деятельности образовательной организации подлежащей самообследованию» от 10.12.2013 №</w:t>
      </w:r>
      <w:r>
        <w:t xml:space="preserve"> </w:t>
      </w:r>
      <w:r w:rsidRPr="00510F89">
        <w:t>1324</w:t>
      </w:r>
      <w:r>
        <w:t>.</w:t>
      </w:r>
    </w:p>
    <w:p w:rsidR="00B55E51" w:rsidRDefault="00B55E51" w:rsidP="003D37A0">
      <w:pPr>
        <w:tabs>
          <w:tab w:val="left" w:pos="0"/>
          <w:tab w:val="left" w:pos="5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b/>
        </w:rPr>
        <w:t>1.2.</w:t>
      </w:r>
      <w:r>
        <w:rPr>
          <w:b/>
        </w:rPr>
        <w:tab/>
      </w:r>
      <w:r w:rsidRPr="00510F89">
        <w:t>Настоящее Положение устанавливает порядок</w:t>
      </w:r>
      <w:r>
        <w:t xml:space="preserve"> </w:t>
      </w:r>
      <w:r w:rsidRPr="00510F89">
        <w:t xml:space="preserve">проведения самообследования </w:t>
      </w:r>
      <w:r w:rsidR="00001D32">
        <w:t>МОУДОД «Красногорская детская музыкальная школа»</w:t>
      </w:r>
      <w:r>
        <w:t xml:space="preserve"> </w:t>
      </w:r>
      <w:r w:rsidRPr="00510F89">
        <w:t>(далее -</w:t>
      </w:r>
      <w:r>
        <w:t xml:space="preserve"> Школа</w:t>
      </w:r>
      <w:r w:rsidRPr="00510F89">
        <w:t>)</w:t>
      </w:r>
      <w:r>
        <w:t>.</w:t>
      </w:r>
    </w:p>
    <w:p w:rsidR="00B55E51" w:rsidRPr="00510F89" w:rsidRDefault="00B55E51" w:rsidP="003D37A0">
      <w:pPr>
        <w:tabs>
          <w:tab w:val="left" w:pos="540"/>
        </w:tabs>
        <w:spacing w:line="360" w:lineRule="auto"/>
        <w:jc w:val="both"/>
      </w:pPr>
      <w:r>
        <w:rPr>
          <w:b/>
        </w:rPr>
        <w:t>1.3.</w:t>
      </w:r>
      <w:r>
        <w:rPr>
          <w:b/>
        </w:rPr>
        <w:tab/>
      </w:r>
      <w:r w:rsidRPr="00510F89">
        <w:t xml:space="preserve">Целями проведения самообследования являются обеспечение доступности и открытости информации о деятельности Школы, подготовка </w:t>
      </w:r>
      <w:r>
        <w:t>О</w:t>
      </w:r>
      <w:r w:rsidRPr="00510F89">
        <w:t>тчета о результатах самообследования (далее –</w:t>
      </w:r>
      <w:r>
        <w:t xml:space="preserve"> О</w:t>
      </w:r>
      <w:r w:rsidRPr="00510F89">
        <w:t>тчет).</w:t>
      </w:r>
    </w:p>
    <w:p w:rsidR="00B55E51" w:rsidRPr="00510F89" w:rsidRDefault="00B55E51" w:rsidP="003D37A0">
      <w:pPr>
        <w:tabs>
          <w:tab w:val="left" w:pos="-540"/>
        </w:tabs>
        <w:spacing w:line="360" w:lineRule="auto"/>
        <w:ind w:left="-540"/>
        <w:jc w:val="both"/>
      </w:pPr>
      <w:r>
        <w:tab/>
      </w:r>
      <w:r w:rsidRPr="00510F89">
        <w:t>Самообследование проводится Школой ежегодно по состоянию на 1</w:t>
      </w:r>
      <w:r>
        <w:t xml:space="preserve"> </w:t>
      </w:r>
      <w:r w:rsidRPr="00510F89">
        <w:t>апреля.</w:t>
      </w:r>
    </w:p>
    <w:p w:rsidR="00B55E51" w:rsidRPr="00510F89" w:rsidRDefault="00B55E51" w:rsidP="004E45EA">
      <w:pPr>
        <w:pStyle w:val="a5"/>
        <w:numPr>
          <w:ilvl w:val="1"/>
          <w:numId w:val="7"/>
        </w:numPr>
        <w:tabs>
          <w:tab w:val="clear" w:pos="360"/>
          <w:tab w:val="left" w:pos="0"/>
          <w:tab w:val="left" w:pos="5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10F89">
        <w:t>Процедура самообследования включает в себя следующие этапы:</w:t>
      </w:r>
    </w:p>
    <w:p w:rsidR="00B55E51" w:rsidRPr="00510F89" w:rsidRDefault="00B55E51" w:rsidP="003D37A0">
      <w:pPr>
        <w:numPr>
          <w:ilvl w:val="0"/>
          <w:numId w:val="9"/>
        </w:numPr>
        <w:tabs>
          <w:tab w:val="left" w:pos="-540"/>
        </w:tabs>
        <w:spacing w:line="360" w:lineRule="auto"/>
        <w:jc w:val="both"/>
      </w:pPr>
      <w:r w:rsidRPr="00510F89">
        <w:t>планирование и подготовку работ по самообследованию Школы;</w:t>
      </w:r>
    </w:p>
    <w:p w:rsidR="00B55E51" w:rsidRPr="00510F89" w:rsidRDefault="00B55E51" w:rsidP="003D37A0">
      <w:pPr>
        <w:numPr>
          <w:ilvl w:val="0"/>
          <w:numId w:val="9"/>
        </w:numPr>
        <w:tabs>
          <w:tab w:val="left" w:pos="-540"/>
        </w:tabs>
        <w:spacing w:line="360" w:lineRule="auto"/>
        <w:jc w:val="both"/>
      </w:pPr>
      <w:r w:rsidRPr="00510F89">
        <w:t>организацию и проведение самообследования в Школе;</w:t>
      </w:r>
    </w:p>
    <w:p w:rsidR="00B55E51" w:rsidRPr="00510F89" w:rsidRDefault="00B55E51" w:rsidP="003D37A0">
      <w:pPr>
        <w:numPr>
          <w:ilvl w:val="0"/>
          <w:numId w:val="9"/>
        </w:numPr>
        <w:tabs>
          <w:tab w:val="left" w:pos="-540"/>
        </w:tabs>
        <w:spacing w:line="360" w:lineRule="auto"/>
        <w:jc w:val="both"/>
      </w:pPr>
      <w:r w:rsidRPr="00510F89">
        <w:t xml:space="preserve">обобщение полученных результатов и формирование на их основе </w:t>
      </w:r>
      <w:r>
        <w:t>О</w:t>
      </w:r>
      <w:r w:rsidRPr="00510F89">
        <w:t>тчета;</w:t>
      </w:r>
    </w:p>
    <w:p w:rsidR="00B55E51" w:rsidRPr="00510F89" w:rsidRDefault="00B55E51" w:rsidP="003D37A0">
      <w:pPr>
        <w:numPr>
          <w:ilvl w:val="0"/>
          <w:numId w:val="9"/>
        </w:numPr>
        <w:tabs>
          <w:tab w:val="left" w:pos="-540"/>
        </w:tabs>
        <w:spacing w:line="360" w:lineRule="auto"/>
        <w:jc w:val="both"/>
      </w:pPr>
      <w:r w:rsidRPr="00510F89">
        <w:t>рассмотрение отчета Педагогическим советом Школы.</w:t>
      </w:r>
    </w:p>
    <w:p w:rsidR="00B55E51" w:rsidRPr="00510F89" w:rsidRDefault="00B55E51" w:rsidP="003D37A0">
      <w:pPr>
        <w:tabs>
          <w:tab w:val="left" w:pos="540"/>
        </w:tabs>
        <w:spacing w:line="360" w:lineRule="auto"/>
        <w:jc w:val="both"/>
      </w:pPr>
      <w:r>
        <w:rPr>
          <w:b/>
        </w:rPr>
        <w:t>1.</w:t>
      </w:r>
      <w:r w:rsidRPr="00510F89">
        <w:rPr>
          <w:b/>
        </w:rPr>
        <w:t>5.</w:t>
      </w:r>
      <w:r>
        <w:rPr>
          <w:b/>
        </w:rPr>
        <w:tab/>
      </w:r>
      <w:r w:rsidRPr="00510F89">
        <w:t>Сроки, форма проведения самообследования,</w:t>
      </w:r>
      <w:r>
        <w:t xml:space="preserve"> </w:t>
      </w:r>
      <w:r w:rsidRPr="00510F89">
        <w:t>состав лиц, привлекаемых для ее проведения, определяется Школой самостоятельно.</w:t>
      </w:r>
    </w:p>
    <w:p w:rsidR="00B55E51" w:rsidRPr="00510F89" w:rsidRDefault="00B55E51" w:rsidP="003D37A0">
      <w:pPr>
        <w:spacing w:line="360" w:lineRule="auto"/>
        <w:ind w:left="540" w:hanging="540"/>
        <w:jc w:val="both"/>
      </w:pPr>
      <w:r>
        <w:rPr>
          <w:b/>
        </w:rPr>
        <w:t>1.</w:t>
      </w:r>
      <w:r w:rsidRPr="003D37A0">
        <w:rPr>
          <w:b/>
        </w:rPr>
        <w:t>6.</w:t>
      </w:r>
      <w:r>
        <w:tab/>
      </w:r>
      <w:r w:rsidRPr="00510F89">
        <w:t>В процессе самообследования проводится оценка: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образовательной деятельности;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системы управления;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содержания и качества подготовки обучающихся;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организации учебного процесса;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востребованности выпускников;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lastRenderedPageBreak/>
        <w:t>качества кадрового, учебно-методического, библиотечно-информационного обеспечения;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материально-технической базы;</w:t>
      </w:r>
    </w:p>
    <w:p w:rsidR="00B55E51" w:rsidRPr="00510F89" w:rsidRDefault="00B55E51" w:rsidP="003D37A0">
      <w:pPr>
        <w:numPr>
          <w:ilvl w:val="0"/>
          <w:numId w:val="10"/>
        </w:numPr>
        <w:spacing w:line="360" w:lineRule="auto"/>
        <w:jc w:val="both"/>
      </w:pPr>
      <w:r w:rsidRPr="00510F89">
        <w:t>функционирования внутренней системы оценки качества образования.</w:t>
      </w:r>
    </w:p>
    <w:p w:rsidR="00B55E51" w:rsidRPr="00510F89" w:rsidRDefault="00B55E51" w:rsidP="004E45EA">
      <w:pPr>
        <w:tabs>
          <w:tab w:val="left" w:pos="540"/>
        </w:tabs>
        <w:spacing w:line="360" w:lineRule="auto"/>
        <w:jc w:val="both"/>
      </w:pPr>
      <w:r>
        <w:rPr>
          <w:b/>
        </w:rPr>
        <w:t>1.</w:t>
      </w:r>
      <w:r w:rsidRPr="004E45EA">
        <w:rPr>
          <w:b/>
        </w:rPr>
        <w:t>7.</w:t>
      </w:r>
      <w:r>
        <w:rPr>
          <w:b/>
        </w:rPr>
        <w:tab/>
      </w:r>
      <w:r w:rsidRPr="00510F89">
        <w:t xml:space="preserve">На основании обобщения результатов проведенной оценки выполняется </w:t>
      </w:r>
      <w:r>
        <w:t>а</w:t>
      </w:r>
      <w:r w:rsidRPr="00510F89">
        <w:t>нализ</w:t>
      </w:r>
      <w:r>
        <w:t xml:space="preserve"> Показателей деятельности Школы </w:t>
      </w:r>
      <w:r w:rsidRPr="00510F89">
        <w:t>(Приложение</w:t>
      </w:r>
      <w:r>
        <w:t xml:space="preserve"> №</w:t>
      </w:r>
      <w:r w:rsidRPr="00510F89">
        <w:t xml:space="preserve"> 1)</w:t>
      </w:r>
      <w:r>
        <w:t>.</w:t>
      </w:r>
    </w:p>
    <w:p w:rsidR="00B55E51" w:rsidRPr="00510F89" w:rsidRDefault="00B55E51" w:rsidP="004E45EA">
      <w:pPr>
        <w:tabs>
          <w:tab w:val="left" w:pos="540"/>
        </w:tabs>
        <w:spacing w:line="360" w:lineRule="auto"/>
        <w:jc w:val="both"/>
      </w:pPr>
      <w:r>
        <w:rPr>
          <w:b/>
        </w:rPr>
        <w:t>1.8.</w:t>
      </w:r>
      <w:r>
        <w:rPr>
          <w:b/>
        </w:rPr>
        <w:tab/>
      </w:r>
      <w:r w:rsidRPr="00510F89">
        <w:t xml:space="preserve">Результаты самообследования Школы оформляются в виде </w:t>
      </w:r>
      <w:r>
        <w:t>О</w:t>
      </w:r>
      <w:r w:rsidRPr="00510F89">
        <w:t>тчета, включающего аналитическую часть и показатели деятельности Школы, который подписывается директором школы и заверяется печатью</w:t>
      </w:r>
      <w:r>
        <w:t xml:space="preserve"> </w:t>
      </w:r>
      <w:r w:rsidRPr="00510F89">
        <w:t>(Приложени</w:t>
      </w:r>
      <w:r>
        <w:t xml:space="preserve">е № </w:t>
      </w:r>
      <w:r w:rsidRPr="00510F89">
        <w:t>2)</w:t>
      </w:r>
      <w:r>
        <w:t>.</w:t>
      </w:r>
    </w:p>
    <w:p w:rsidR="00B55E51" w:rsidRDefault="00B55E51" w:rsidP="004E45EA">
      <w:pPr>
        <w:tabs>
          <w:tab w:val="left" w:pos="540"/>
        </w:tabs>
        <w:spacing w:line="360" w:lineRule="auto"/>
        <w:jc w:val="both"/>
      </w:pPr>
      <w:r>
        <w:rPr>
          <w:b/>
        </w:rPr>
        <w:t>1.9.</w:t>
      </w:r>
      <w:r>
        <w:tab/>
      </w:r>
      <w:r w:rsidRPr="00510F89">
        <w:t xml:space="preserve">Размещение </w:t>
      </w:r>
      <w:r>
        <w:t>О</w:t>
      </w:r>
      <w:r w:rsidRPr="00510F89">
        <w:t>тчета о самообследовании в информационно-телекоммуникационных сетях, в том числе на официальном сайте Школы в сети «Интернет», и направление его учредителю осуществляется не позднее 20 апреля текущего года.</w:t>
      </w:r>
    </w:p>
    <w:p w:rsidR="00B55E51" w:rsidRPr="00510F89" w:rsidRDefault="00B55E51" w:rsidP="004E45EA">
      <w:pPr>
        <w:tabs>
          <w:tab w:val="left" w:pos="540"/>
        </w:tabs>
        <w:spacing w:line="360" w:lineRule="auto"/>
        <w:jc w:val="both"/>
      </w:pPr>
    </w:p>
    <w:p w:rsidR="00B55E51" w:rsidRPr="00510F89" w:rsidRDefault="00B55E51" w:rsidP="000C5173">
      <w:pPr>
        <w:spacing w:line="360" w:lineRule="auto"/>
        <w:ind w:firstLine="900"/>
        <w:jc w:val="center"/>
        <w:rPr>
          <w:b/>
        </w:rPr>
      </w:pPr>
      <w:r w:rsidRPr="00510F89">
        <w:rPr>
          <w:b/>
        </w:rPr>
        <w:t>2.</w:t>
      </w:r>
      <w:r>
        <w:rPr>
          <w:b/>
        </w:rPr>
        <w:tab/>
        <w:t>ПРАВИЛА И ФОРМА</w:t>
      </w:r>
      <w:r w:rsidRPr="00510F89">
        <w:rPr>
          <w:b/>
        </w:rPr>
        <w:t xml:space="preserve"> </w:t>
      </w:r>
      <w:r>
        <w:rPr>
          <w:b/>
        </w:rPr>
        <w:t>ПРОВЕДЕНИЯ САМООБСЛЕДОВАНИЯ</w:t>
      </w:r>
    </w:p>
    <w:p w:rsidR="00B55E51" w:rsidRPr="00510F89" w:rsidRDefault="00B55E51" w:rsidP="004E45EA">
      <w:pPr>
        <w:tabs>
          <w:tab w:val="left" w:pos="540"/>
        </w:tabs>
        <w:spacing w:line="360" w:lineRule="auto"/>
        <w:jc w:val="both"/>
      </w:pPr>
      <w:r w:rsidRPr="00510F89">
        <w:rPr>
          <w:b/>
        </w:rPr>
        <w:t>2.1.</w:t>
      </w:r>
      <w:r>
        <w:rPr>
          <w:b/>
        </w:rPr>
        <w:tab/>
      </w:r>
      <w:r w:rsidRPr="00510F89">
        <w:t>Самообследование проводится на основании приказа директора о проведении самообследования и утверждении состава комиссии по самообследовани</w:t>
      </w:r>
      <w:r>
        <w:t xml:space="preserve">ю </w:t>
      </w:r>
      <w:r w:rsidRPr="00510F89">
        <w:t>Школы.</w:t>
      </w:r>
    </w:p>
    <w:p w:rsidR="00B55E51" w:rsidRPr="00510F89" w:rsidRDefault="00B55E51" w:rsidP="004E45EA">
      <w:pPr>
        <w:tabs>
          <w:tab w:val="left" w:pos="540"/>
        </w:tabs>
        <w:spacing w:line="360" w:lineRule="auto"/>
        <w:ind w:left="540" w:hanging="540"/>
        <w:jc w:val="both"/>
      </w:pPr>
      <w:r w:rsidRPr="004E45EA">
        <w:rPr>
          <w:b/>
        </w:rPr>
        <w:t>2.2.</w:t>
      </w:r>
      <w:r>
        <w:tab/>
      </w:r>
      <w:r w:rsidRPr="00510F89">
        <w:t>В состав комиссии по самообследованию Школы входят</w:t>
      </w:r>
      <w:r>
        <w:t>:</w:t>
      </w:r>
    </w:p>
    <w:p w:rsidR="00B55E51" w:rsidRPr="00510F89" w:rsidRDefault="00B55E51" w:rsidP="004E45EA">
      <w:pPr>
        <w:numPr>
          <w:ilvl w:val="0"/>
          <w:numId w:val="11"/>
        </w:numPr>
        <w:spacing w:line="360" w:lineRule="auto"/>
        <w:jc w:val="both"/>
      </w:pPr>
      <w:r w:rsidRPr="00510F89">
        <w:t>директор;</w:t>
      </w:r>
    </w:p>
    <w:p w:rsidR="00B55E51" w:rsidRPr="00510F89" w:rsidRDefault="00B55E51" w:rsidP="004E45EA">
      <w:pPr>
        <w:numPr>
          <w:ilvl w:val="0"/>
          <w:numId w:val="11"/>
        </w:numPr>
        <w:spacing w:line="360" w:lineRule="auto"/>
        <w:jc w:val="both"/>
      </w:pPr>
      <w:r w:rsidRPr="00510F89">
        <w:t>заместители директора по учебно-воспитательной работе;</w:t>
      </w:r>
    </w:p>
    <w:p w:rsidR="00B55E51" w:rsidRPr="00510F89" w:rsidRDefault="00B55E51" w:rsidP="004E45EA">
      <w:pPr>
        <w:numPr>
          <w:ilvl w:val="0"/>
          <w:numId w:val="11"/>
        </w:numPr>
        <w:spacing w:line="360" w:lineRule="auto"/>
        <w:jc w:val="both"/>
      </w:pPr>
      <w:r w:rsidRPr="00510F89">
        <w:t>заместитель директора по хозяйственной части;</w:t>
      </w:r>
    </w:p>
    <w:p w:rsidR="00B55E51" w:rsidRPr="00510F89" w:rsidRDefault="00B55E51" w:rsidP="004E45EA">
      <w:pPr>
        <w:numPr>
          <w:ilvl w:val="0"/>
          <w:numId w:val="11"/>
        </w:numPr>
        <w:spacing w:line="360" w:lineRule="auto"/>
        <w:jc w:val="both"/>
      </w:pPr>
      <w:r w:rsidRPr="00510F89">
        <w:t>заведующие отдел</w:t>
      </w:r>
      <w:r w:rsidR="003E25BB">
        <w:t>ами</w:t>
      </w:r>
      <w:r>
        <w:t>.</w:t>
      </w:r>
    </w:p>
    <w:p w:rsidR="00B55E51" w:rsidRPr="00510F89" w:rsidRDefault="00B55E51" w:rsidP="004E45EA">
      <w:pPr>
        <w:autoSpaceDE w:val="0"/>
        <w:autoSpaceDN w:val="0"/>
        <w:adjustRightInd w:val="0"/>
        <w:spacing w:line="360" w:lineRule="auto"/>
        <w:ind w:left="540" w:hanging="540"/>
        <w:jc w:val="both"/>
      </w:pPr>
      <w:r w:rsidRPr="004E45EA">
        <w:rPr>
          <w:b/>
          <w:bCs/>
        </w:rPr>
        <w:t>2.3</w:t>
      </w:r>
      <w:r>
        <w:t>.</w:t>
      </w:r>
      <w:r>
        <w:tab/>
      </w:r>
      <w:r w:rsidRPr="00510F89">
        <w:t>Основной формой прове</w:t>
      </w:r>
      <w:r>
        <w:t xml:space="preserve">дения самообследования является </w:t>
      </w:r>
      <w:r w:rsidRPr="00510F89">
        <w:t>мониторинг всех направлений де</w:t>
      </w:r>
      <w:r>
        <w:t>я</w:t>
      </w:r>
      <w:r w:rsidRPr="00510F89">
        <w:t>тельности Школы и ее обеспечения.</w:t>
      </w:r>
    </w:p>
    <w:p w:rsidR="00B55E51" w:rsidRPr="006E4102" w:rsidRDefault="00B55E51" w:rsidP="006E4102">
      <w:pPr>
        <w:jc w:val="right"/>
        <w:rPr>
          <w:sz w:val="20"/>
          <w:szCs w:val="20"/>
        </w:rPr>
      </w:pPr>
      <w:r>
        <w:rPr>
          <w:b/>
        </w:rPr>
        <w:br w:type="page"/>
      </w:r>
      <w:r w:rsidRPr="006E4102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</w:t>
      </w:r>
      <w:r w:rsidRPr="006E4102">
        <w:rPr>
          <w:sz w:val="20"/>
          <w:szCs w:val="20"/>
        </w:rPr>
        <w:t>1</w:t>
      </w:r>
    </w:p>
    <w:p w:rsidR="00B55E51" w:rsidRPr="006E4102" w:rsidRDefault="00B55E51" w:rsidP="006E4102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B55E51" w:rsidRPr="006E4102" w:rsidRDefault="00B55E51" w:rsidP="006E4102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6E4102">
        <w:rPr>
          <w:sz w:val="20"/>
          <w:szCs w:val="20"/>
        </w:rPr>
        <w:t xml:space="preserve"> </w:t>
      </w:r>
      <w:r>
        <w:rPr>
          <w:sz w:val="20"/>
          <w:szCs w:val="20"/>
        </w:rPr>
        <w:t>порядке проведения самообследования</w:t>
      </w:r>
    </w:p>
    <w:p w:rsidR="00B55E51" w:rsidRPr="006E4102" w:rsidRDefault="00001D32" w:rsidP="006E4102">
      <w:pPr>
        <w:jc w:val="right"/>
        <w:rPr>
          <w:sz w:val="20"/>
          <w:szCs w:val="20"/>
        </w:rPr>
      </w:pPr>
      <w:r>
        <w:rPr>
          <w:sz w:val="20"/>
          <w:szCs w:val="20"/>
        </w:rPr>
        <w:t>МОУДОД «Красногорская детская музыкальная школа»</w:t>
      </w: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ПОКАЗАТЕЛИ ДЕЯТЕЛЬНОСТИ</w:t>
      </w:r>
    </w:p>
    <w:p w:rsidR="00B55E51" w:rsidRDefault="00001D32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МОУДОД «Красногорская детская музыкальная школа»</w:t>
      </w: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55E51" w:rsidRPr="00224D4F" w:rsidRDefault="00B55E51" w:rsidP="00001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 w:rsidRPr="00224D4F">
        <w:t xml:space="preserve">Настоящие показатели деятельности </w:t>
      </w:r>
      <w:r w:rsidR="00001D32" w:rsidRPr="00001D32">
        <w:t>МОУДОД «Красногорская детская музыкальная школа»</w:t>
      </w:r>
      <w:r w:rsidR="00001D32">
        <w:t xml:space="preserve"> </w:t>
      </w:r>
      <w:r w:rsidRPr="00224D4F">
        <w:t xml:space="preserve">определены в соответствии с Приказом Министерства образования и науки Российской Федерации от </w:t>
      </w:r>
      <w:r w:rsidRPr="00224D4F">
        <w:rPr>
          <w:bCs/>
        </w:rPr>
        <w:t xml:space="preserve">10 декабря </w:t>
      </w:r>
      <w:smartTag w:uri="urn:schemas-microsoft-com:office:smarttags" w:element="metricconverter">
        <w:smartTagPr>
          <w:attr w:name="ProductID" w:val="2013 г"/>
        </w:smartTagPr>
        <w:r w:rsidRPr="00224D4F">
          <w:rPr>
            <w:bCs/>
          </w:rPr>
          <w:t>2013 г</w:t>
        </w:r>
      </w:smartTag>
      <w:r w:rsidRPr="00224D4F">
        <w:rPr>
          <w:bCs/>
        </w:rPr>
        <w:t>. N 1324 «Об утверждении показателей деятельности образовательной организации, подлежащей самообследованию</w:t>
      </w:r>
      <w:r>
        <w:rPr>
          <w:bCs/>
        </w:rPr>
        <w:t>"</w:t>
      </w:r>
      <w:r w:rsidRPr="00224D4F">
        <w:rPr>
          <w:bCs/>
        </w:rPr>
        <w:t xml:space="preserve"> (Приложение № 5)</w:t>
      </w:r>
      <w:r>
        <w:rPr>
          <w:bCs/>
        </w:rPr>
        <w:t>.</w:t>
      </w:r>
    </w:p>
    <w:p w:rsidR="00B55E51" w:rsidRDefault="00B55E51" w:rsidP="0065337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0" w:name="Par746"/>
            <w:bookmarkEnd w:id="0"/>
            <w:r w:rsidRPr="00846519">
              <w:rPr>
                <w:b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46519">
              <w:rPr>
                <w:b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 w:rsidRPr="00846519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</w:tbl>
    <w:p w:rsidR="00B55E51" w:rsidRDefault="00B55E51" w:rsidP="00653371">
      <w:r>
        <w:br w:type="page"/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bookmarkStart w:id="1" w:name="Par923"/>
            <w:bookmarkEnd w:id="1"/>
            <w:r w:rsidRPr="00846519">
              <w:rPr>
                <w:b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46519">
              <w:rPr>
                <w:b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единиц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единиц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единиц</w:t>
            </w:r>
          </w:p>
        </w:tc>
      </w:tr>
      <w:tr w:rsidR="00B55E51" w:rsidRPr="00846519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Pr="00846519" w:rsidRDefault="00B55E51" w:rsidP="00653371">
            <w:pPr>
              <w:widowControl w:val="0"/>
              <w:autoSpaceDE w:val="0"/>
              <w:autoSpaceDN w:val="0"/>
              <w:adjustRightInd w:val="0"/>
            </w:pPr>
            <w:r w:rsidRPr="00846519"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519">
              <w:t>единиц</w:t>
            </w:r>
          </w:p>
        </w:tc>
      </w:tr>
    </w:tbl>
    <w:p w:rsidR="00B55E51" w:rsidRDefault="00B55E51" w:rsidP="00653371">
      <w:r>
        <w:br w:type="page"/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медиатекой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да/нет</w:t>
            </w:r>
          </w:p>
        </w:tc>
      </w:tr>
      <w:tr w:rsidR="00B55E51" w:rsidTr="00846519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51" w:rsidRDefault="00B55E51" w:rsidP="00653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человек/%</w:t>
            </w:r>
          </w:p>
        </w:tc>
      </w:tr>
    </w:tbl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B55E51" w:rsidRPr="006E4102" w:rsidRDefault="00B55E51" w:rsidP="00653371">
      <w:pPr>
        <w:jc w:val="right"/>
        <w:rPr>
          <w:sz w:val="20"/>
          <w:szCs w:val="20"/>
        </w:rPr>
      </w:pPr>
      <w:r>
        <w:br w:type="page"/>
      </w:r>
      <w:r w:rsidRPr="006E4102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2</w:t>
      </w:r>
    </w:p>
    <w:p w:rsidR="00B55E51" w:rsidRPr="006E4102" w:rsidRDefault="00B55E51" w:rsidP="00653371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B55E51" w:rsidRPr="006E4102" w:rsidRDefault="00B55E51" w:rsidP="00653371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6E4102">
        <w:rPr>
          <w:sz w:val="20"/>
          <w:szCs w:val="20"/>
        </w:rPr>
        <w:t xml:space="preserve"> </w:t>
      </w:r>
      <w:r>
        <w:rPr>
          <w:sz w:val="20"/>
          <w:szCs w:val="20"/>
        </w:rPr>
        <w:t>порядке проведения самообследования</w:t>
      </w:r>
    </w:p>
    <w:p w:rsidR="00DD0C90" w:rsidRPr="006E4102" w:rsidRDefault="00DD0C90" w:rsidP="00DD0C90">
      <w:pPr>
        <w:jc w:val="right"/>
        <w:rPr>
          <w:sz w:val="20"/>
          <w:szCs w:val="20"/>
        </w:rPr>
      </w:pPr>
      <w:r>
        <w:rPr>
          <w:sz w:val="20"/>
          <w:szCs w:val="20"/>
        </w:rPr>
        <w:t>МОУДОД «Красногорская детская музыкальная школа»</w:t>
      </w:r>
    </w:p>
    <w:p w:rsidR="00DD0C90" w:rsidRDefault="00DD0C90" w:rsidP="00DD0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55E51" w:rsidRDefault="00B55E51" w:rsidP="00653371">
      <w:pPr>
        <w:jc w:val="right"/>
        <w:rPr>
          <w:sz w:val="20"/>
          <w:szCs w:val="20"/>
        </w:rPr>
      </w:pPr>
    </w:p>
    <w:p w:rsidR="00B55E51" w:rsidRDefault="00B55E51" w:rsidP="00653371">
      <w:pPr>
        <w:jc w:val="right"/>
        <w:rPr>
          <w:sz w:val="20"/>
          <w:szCs w:val="20"/>
        </w:rPr>
      </w:pPr>
    </w:p>
    <w:p w:rsidR="00B55E51" w:rsidRDefault="00B55E51" w:rsidP="00653371">
      <w:pPr>
        <w:jc w:val="right"/>
        <w:rPr>
          <w:sz w:val="20"/>
          <w:szCs w:val="20"/>
        </w:rPr>
      </w:pPr>
    </w:p>
    <w:p w:rsidR="00B55E51" w:rsidRPr="00DD0C90" w:rsidRDefault="00B55E51" w:rsidP="00DD0C90">
      <w:r w:rsidRPr="007F3935">
        <w:rPr>
          <w:rStyle w:val="s4"/>
          <w:b/>
        </w:rPr>
        <w:t>1.</w:t>
      </w:r>
      <w:r>
        <w:rPr>
          <w:rStyle w:val="s4"/>
        </w:rPr>
        <w:t xml:space="preserve"> Титульный лист Отчета о результатах самообследования </w:t>
      </w:r>
      <w:r w:rsidR="00DD0C90" w:rsidRPr="00DD0C90">
        <w:t>МОУДОД «Красногорская детская музыкальная школа»</w:t>
      </w:r>
      <w:r w:rsidRPr="00DD0C90">
        <w:rPr>
          <w:rStyle w:val="s4"/>
        </w:rPr>
        <w:t xml:space="preserve"> (далее – Отчет)</w:t>
      </w:r>
    </w:p>
    <w:p w:rsidR="00B55E51" w:rsidRDefault="00B55E51" w:rsidP="00653371">
      <w:pPr>
        <w:jc w:val="right"/>
        <w:rPr>
          <w:sz w:val="20"/>
          <w:szCs w:val="20"/>
        </w:rPr>
      </w:pPr>
    </w:p>
    <w:p w:rsidR="00B55E51" w:rsidRDefault="00B55E51" w:rsidP="00653371">
      <w:pPr>
        <w:jc w:val="right"/>
        <w:rPr>
          <w:sz w:val="20"/>
          <w:szCs w:val="20"/>
        </w:rPr>
      </w:pPr>
    </w:p>
    <w:p w:rsidR="00DD0C90" w:rsidRPr="00E51025" w:rsidRDefault="00DD0C90" w:rsidP="00DD0C90">
      <w:pPr>
        <w:jc w:val="center"/>
        <w:rPr>
          <w:sz w:val="28"/>
          <w:szCs w:val="28"/>
        </w:rPr>
      </w:pPr>
      <w:r w:rsidRPr="00E51025">
        <w:rPr>
          <w:sz w:val="28"/>
          <w:szCs w:val="28"/>
        </w:rPr>
        <w:t>МУНИЦИПАЛЬНОЕ  ОБРАЗОВАТЕЛЬНОЕ  УЧРЕЖДЕНИЕ</w:t>
      </w:r>
    </w:p>
    <w:p w:rsidR="00DD0C90" w:rsidRPr="00E51025" w:rsidRDefault="00DD0C90" w:rsidP="00DD0C90">
      <w:pPr>
        <w:tabs>
          <w:tab w:val="left" w:pos="1365"/>
        </w:tabs>
        <w:jc w:val="center"/>
        <w:rPr>
          <w:sz w:val="28"/>
          <w:szCs w:val="28"/>
        </w:rPr>
      </w:pPr>
      <w:r w:rsidRPr="00E51025">
        <w:rPr>
          <w:sz w:val="28"/>
          <w:szCs w:val="28"/>
        </w:rPr>
        <w:t>ДОПОЛНИТЕЛЬНОГО  ОБРАЗОВАНИЯ  ДЕТЕЙ</w:t>
      </w:r>
    </w:p>
    <w:p w:rsidR="00DD0C90" w:rsidRPr="00E51025" w:rsidRDefault="00DD0C90" w:rsidP="00DD0C90">
      <w:pPr>
        <w:tabs>
          <w:tab w:val="left" w:pos="1365"/>
        </w:tabs>
        <w:jc w:val="center"/>
        <w:rPr>
          <w:b/>
          <w:sz w:val="32"/>
          <w:szCs w:val="32"/>
        </w:rPr>
      </w:pPr>
      <w:r w:rsidRPr="00E51025">
        <w:rPr>
          <w:b/>
          <w:sz w:val="32"/>
          <w:szCs w:val="32"/>
        </w:rPr>
        <w:t>«КРАСНОГОРСКАЯ  ДЕТСКАЯ  МУЗЫКАЛЬНАЯ  ШКОЛА»</w:t>
      </w:r>
    </w:p>
    <w:p w:rsidR="00B55E51" w:rsidRDefault="00B55E51" w:rsidP="00653371">
      <w:pPr>
        <w:jc w:val="right"/>
        <w:rPr>
          <w:i/>
          <w:sz w:val="20"/>
          <w:szCs w:val="20"/>
        </w:rPr>
      </w:pPr>
    </w:p>
    <w:p w:rsidR="00B55E51" w:rsidRDefault="00B55E51" w:rsidP="007E3BB8">
      <w:pPr>
        <w:jc w:val="center"/>
        <w:rPr>
          <w:sz w:val="20"/>
          <w:szCs w:val="20"/>
        </w:rPr>
      </w:pPr>
    </w:p>
    <w:p w:rsidR="00B55E51" w:rsidRPr="007E3BB8" w:rsidRDefault="00B55E51" w:rsidP="007E3BB8">
      <w:pPr>
        <w:jc w:val="center"/>
        <w:rPr>
          <w:sz w:val="20"/>
          <w:szCs w:val="20"/>
        </w:rPr>
      </w:pPr>
    </w:p>
    <w:tbl>
      <w:tblPr>
        <w:tblW w:w="10188" w:type="dxa"/>
        <w:tblLook w:val="01E0"/>
      </w:tblPr>
      <w:tblGrid>
        <w:gridCol w:w="5868"/>
        <w:gridCol w:w="4320"/>
      </w:tblGrid>
      <w:tr w:rsidR="00B55E51" w:rsidTr="00A6067A">
        <w:tc>
          <w:tcPr>
            <w:tcW w:w="5868" w:type="dxa"/>
          </w:tcPr>
          <w:p w:rsidR="00B55E51" w:rsidRPr="009F0A46" w:rsidRDefault="00B55E51" w:rsidP="00653371">
            <w:pPr>
              <w:widowControl w:val="0"/>
              <w:suppressAutoHyphens/>
            </w:pPr>
            <w:r>
              <w:t>Принят</w:t>
            </w:r>
            <w:r w:rsidRPr="009F0A46">
              <w:t xml:space="preserve"> на Педагогическом совете</w:t>
            </w:r>
          </w:p>
        </w:tc>
        <w:tc>
          <w:tcPr>
            <w:tcW w:w="4320" w:type="dxa"/>
          </w:tcPr>
          <w:p w:rsidR="00B55E51" w:rsidRPr="009F0A46" w:rsidRDefault="00B55E51" w:rsidP="00653371">
            <w:pPr>
              <w:widowControl w:val="0"/>
              <w:suppressAutoHyphens/>
              <w:jc w:val="both"/>
              <w:rPr>
                <w:b/>
              </w:rPr>
            </w:pPr>
            <w:r w:rsidRPr="009F0A46">
              <w:rPr>
                <w:b/>
              </w:rPr>
              <w:t>УТВЕРЖД</w:t>
            </w:r>
            <w:r>
              <w:rPr>
                <w:b/>
              </w:rPr>
              <w:t>АЮ</w:t>
            </w:r>
          </w:p>
        </w:tc>
      </w:tr>
      <w:tr w:rsidR="00B55E51" w:rsidTr="00A6067A">
        <w:tc>
          <w:tcPr>
            <w:tcW w:w="5868" w:type="dxa"/>
          </w:tcPr>
          <w:p w:rsidR="00B55E51" w:rsidRPr="009F0A46" w:rsidRDefault="00B55E51" w:rsidP="00653371">
            <w:pPr>
              <w:widowControl w:val="0"/>
              <w:suppressAutoHyphens/>
            </w:pPr>
            <w:r w:rsidRPr="009F0A46">
              <w:t>Протокол № ____ от ___. ___. 20</w:t>
            </w:r>
            <w:r>
              <w:t>___</w:t>
            </w:r>
          </w:p>
        </w:tc>
        <w:tc>
          <w:tcPr>
            <w:tcW w:w="4320" w:type="dxa"/>
          </w:tcPr>
          <w:p w:rsidR="00B55E51" w:rsidRPr="009F0A46" w:rsidRDefault="00B55E51" w:rsidP="00653371">
            <w:pPr>
              <w:widowControl w:val="0"/>
              <w:suppressAutoHyphens/>
              <w:ind w:right="-108"/>
              <w:jc w:val="both"/>
            </w:pPr>
            <w:r>
              <w:t>Директор</w:t>
            </w:r>
          </w:p>
        </w:tc>
      </w:tr>
      <w:tr w:rsidR="00B55E51" w:rsidTr="00A6067A">
        <w:tc>
          <w:tcPr>
            <w:tcW w:w="5868" w:type="dxa"/>
          </w:tcPr>
          <w:p w:rsidR="00B55E51" w:rsidRPr="009F0A46" w:rsidRDefault="00B55E51" w:rsidP="00653371">
            <w:pPr>
              <w:widowControl w:val="0"/>
              <w:suppressAutoHyphens/>
            </w:pPr>
          </w:p>
        </w:tc>
        <w:tc>
          <w:tcPr>
            <w:tcW w:w="4320" w:type="dxa"/>
          </w:tcPr>
          <w:p w:rsidR="00B55E51" w:rsidRPr="009F0A46" w:rsidRDefault="00DD0C90" w:rsidP="00653371">
            <w:pPr>
              <w:widowControl w:val="0"/>
              <w:suppressAutoHyphens/>
              <w:jc w:val="both"/>
            </w:pPr>
            <w:r>
              <w:t>МОУДОД «Красногорская ДМШ»</w:t>
            </w:r>
          </w:p>
        </w:tc>
      </w:tr>
      <w:tr w:rsidR="00B55E51" w:rsidTr="00A6067A">
        <w:tc>
          <w:tcPr>
            <w:tcW w:w="5868" w:type="dxa"/>
          </w:tcPr>
          <w:p w:rsidR="00B55E51" w:rsidRPr="009F0A46" w:rsidRDefault="00B55E51" w:rsidP="00653371">
            <w:pPr>
              <w:widowControl w:val="0"/>
              <w:suppressAutoHyphens/>
              <w:jc w:val="center"/>
            </w:pPr>
          </w:p>
        </w:tc>
        <w:tc>
          <w:tcPr>
            <w:tcW w:w="4320" w:type="dxa"/>
          </w:tcPr>
          <w:p w:rsidR="00B55E51" w:rsidRPr="009F0A46" w:rsidRDefault="00B55E51" w:rsidP="00653371">
            <w:pPr>
              <w:widowControl w:val="0"/>
              <w:suppressAutoHyphens/>
              <w:jc w:val="both"/>
            </w:pPr>
          </w:p>
        </w:tc>
      </w:tr>
      <w:tr w:rsidR="00B55E51" w:rsidTr="00A6067A">
        <w:tc>
          <w:tcPr>
            <w:tcW w:w="5868" w:type="dxa"/>
          </w:tcPr>
          <w:p w:rsidR="00B55E51" w:rsidRPr="009F0A46" w:rsidRDefault="00B55E51" w:rsidP="00653371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B55E51" w:rsidRPr="009F0A46" w:rsidRDefault="00B55E51" w:rsidP="00DD0C90">
            <w:pPr>
              <w:widowControl w:val="0"/>
              <w:suppressAutoHyphens/>
              <w:jc w:val="both"/>
            </w:pPr>
            <w:r>
              <w:t xml:space="preserve">_________________ </w:t>
            </w:r>
            <w:r w:rsidR="00DD0C90">
              <w:t>И.А. Рыбакова</w:t>
            </w:r>
          </w:p>
        </w:tc>
      </w:tr>
      <w:tr w:rsidR="00B55E51" w:rsidTr="00A6067A">
        <w:tc>
          <w:tcPr>
            <w:tcW w:w="5868" w:type="dxa"/>
          </w:tcPr>
          <w:p w:rsidR="00B55E51" w:rsidRPr="009F0A46" w:rsidRDefault="00B55E51" w:rsidP="00653371">
            <w:pPr>
              <w:widowControl w:val="0"/>
              <w:suppressAutoHyphens/>
              <w:jc w:val="center"/>
              <w:rPr>
                <w:b/>
              </w:rPr>
            </w:pPr>
          </w:p>
        </w:tc>
        <w:tc>
          <w:tcPr>
            <w:tcW w:w="4320" w:type="dxa"/>
          </w:tcPr>
          <w:p w:rsidR="00B55E51" w:rsidRDefault="00B55E51" w:rsidP="00653371">
            <w:pPr>
              <w:widowControl w:val="0"/>
              <w:suppressAutoHyphens/>
              <w:jc w:val="both"/>
            </w:pPr>
            <w:r>
              <w:t>«___» _______________ 20___ года</w:t>
            </w:r>
          </w:p>
        </w:tc>
      </w:tr>
    </w:tbl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40"/>
          <w:szCs w:val="40"/>
        </w:rPr>
      </w:pPr>
    </w:p>
    <w:p w:rsidR="00B55E51" w:rsidRPr="003761B3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  <w:r w:rsidRPr="003761B3">
        <w:rPr>
          <w:b/>
          <w:sz w:val="40"/>
          <w:szCs w:val="40"/>
        </w:rPr>
        <w:t>ОТЧЕТ</w:t>
      </w:r>
    </w:p>
    <w:p w:rsidR="00B55E51" w:rsidRPr="003761B3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  <w:r w:rsidRPr="003761B3">
        <w:rPr>
          <w:b/>
          <w:sz w:val="40"/>
          <w:szCs w:val="40"/>
        </w:rPr>
        <w:t>О РЕЗУЛЬТАТАХ САМООБСЛЕДОВАНИЯ</w:t>
      </w:r>
    </w:p>
    <w:p w:rsidR="00B55E51" w:rsidRDefault="00DD0C90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МОУДОД «КРАСНОГОРСКАЯ ДЕТСКАЯ МУЗЫКАЛЬНАЯ ШКОЛА»</w:t>
      </w: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Pr="003761B3" w:rsidRDefault="00B55E51" w:rsidP="00653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40"/>
          <w:szCs w:val="40"/>
        </w:rPr>
      </w:pPr>
    </w:p>
    <w:p w:rsidR="00B55E51" w:rsidRPr="003A3C56" w:rsidRDefault="00DD0C90" w:rsidP="00653371">
      <w:pPr>
        <w:jc w:val="center"/>
        <w:outlineLvl w:val="0"/>
        <w:rPr>
          <w:b/>
        </w:rPr>
      </w:pPr>
      <w:r>
        <w:rPr>
          <w:b/>
        </w:rPr>
        <w:t>Красногорск</w:t>
      </w:r>
    </w:p>
    <w:p w:rsidR="00B55E51" w:rsidRDefault="00B55E51" w:rsidP="00653371">
      <w:pPr>
        <w:jc w:val="center"/>
        <w:rPr>
          <w:b/>
        </w:rPr>
      </w:pPr>
      <w:r w:rsidRPr="003A3C56">
        <w:rPr>
          <w:b/>
        </w:rPr>
        <w:t>20</w:t>
      </w:r>
      <w:r>
        <w:rPr>
          <w:b/>
        </w:rPr>
        <w:t>___</w:t>
      </w:r>
    </w:p>
    <w:p w:rsidR="00B55E51" w:rsidRDefault="00B55E51" w:rsidP="00653371">
      <w:pPr>
        <w:jc w:val="center"/>
        <w:rPr>
          <w:b/>
        </w:rPr>
      </w:pPr>
    </w:p>
    <w:p w:rsidR="00B55E51" w:rsidRPr="00E93F87" w:rsidRDefault="00B55E51" w:rsidP="00E9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bookmarkStart w:id="2" w:name="_GoBack"/>
      <w:bookmarkEnd w:id="2"/>
      <w:r>
        <w:br w:type="page"/>
      </w:r>
      <w:r w:rsidRPr="00E93F87">
        <w:rPr>
          <w:b/>
        </w:rPr>
        <w:lastRenderedPageBreak/>
        <w:t>2. Структура Отчета</w:t>
      </w:r>
    </w:p>
    <w:p w:rsidR="00B55E51" w:rsidRPr="00F4155C" w:rsidRDefault="00B55E51" w:rsidP="00E9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F4155C">
        <w:rPr>
          <w:b/>
        </w:rPr>
        <w:t>2.1. Аналитическая часть: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F4155C">
        <w:t>Общие сведения об организации (наименование, тип, вид юридического лица,</w:t>
      </w:r>
      <w:r>
        <w:t xml:space="preserve"> </w:t>
      </w:r>
      <w:r w:rsidRPr="00F4155C">
        <w:t>учредитель)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</w:t>
      </w:r>
      <w:r w:rsidRPr="00F4155C">
        <w:t>беспечение образовательной деятельности (здания, помещения,</w:t>
      </w:r>
      <w:r>
        <w:t xml:space="preserve"> </w:t>
      </w:r>
      <w:r w:rsidRPr="00F4155C">
        <w:t>территория)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</w:t>
      </w:r>
      <w:r w:rsidRPr="00F4155C">
        <w:t>беспечение образовательного процесса (оборудование, учебные кабинеты)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С</w:t>
      </w:r>
      <w:r w:rsidRPr="00F4155C">
        <w:t>труктура и система управления (советы,</w:t>
      </w:r>
      <w:r>
        <w:t xml:space="preserve"> </w:t>
      </w:r>
      <w:r w:rsidRPr="00F4155C">
        <w:t>собрания и т.д.)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О</w:t>
      </w:r>
      <w:r w:rsidRPr="00F4155C">
        <w:t>бразовательные программы по видам искусства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Р</w:t>
      </w:r>
      <w:r w:rsidRPr="00F4155C">
        <w:t>егламент учебного процесса (учебные планы, расписание, учебный график, система оценок)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К</w:t>
      </w:r>
      <w:r w:rsidRPr="00F4155C">
        <w:t>ачественные и количественные показатели успеваемости, выпускники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F4155C">
        <w:t>Творчески</w:t>
      </w:r>
      <w:r>
        <w:t>е коллективы</w:t>
      </w:r>
      <w:r w:rsidR="001B223F">
        <w:t>, солисты</w:t>
      </w:r>
      <w:r>
        <w:t xml:space="preserve"> и достижения (</w:t>
      </w:r>
      <w:r w:rsidR="001B223F">
        <w:t>методобъединения конкурсы</w:t>
      </w:r>
      <w:r w:rsidRPr="00F4155C">
        <w:t>,</w:t>
      </w:r>
      <w:r>
        <w:t xml:space="preserve"> </w:t>
      </w:r>
      <w:r w:rsidRPr="00F4155C">
        <w:t>город</w:t>
      </w:r>
      <w:r>
        <w:t>ские</w:t>
      </w:r>
      <w:r w:rsidRPr="00F4155C">
        <w:t>,</w:t>
      </w:r>
      <w:r>
        <w:t xml:space="preserve"> </w:t>
      </w:r>
      <w:r w:rsidR="001B223F">
        <w:t xml:space="preserve">районные, областные, </w:t>
      </w:r>
      <w:r w:rsidRPr="00F4155C">
        <w:t>всеросс</w:t>
      </w:r>
      <w:r>
        <w:t>ийские</w:t>
      </w:r>
      <w:r w:rsidRPr="00F4155C">
        <w:t>,</w:t>
      </w:r>
      <w:r>
        <w:t xml:space="preserve"> </w:t>
      </w:r>
      <w:r w:rsidRPr="00F4155C">
        <w:t>региональн</w:t>
      </w:r>
      <w:r>
        <w:t>ые</w:t>
      </w:r>
      <w:r w:rsidRPr="00F4155C">
        <w:t>, и т.д.), стипендиаты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К</w:t>
      </w:r>
      <w:r w:rsidRPr="00F4155C">
        <w:t>онцертно-просветительская деятельность (количество, места проведения)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К</w:t>
      </w:r>
      <w:r w:rsidRPr="00F4155C">
        <w:t>ачество кадрового обеспечения (аттестация, награды, курсы повышения</w:t>
      </w:r>
      <w:r>
        <w:t xml:space="preserve"> квалификации</w:t>
      </w:r>
      <w:r w:rsidRPr="00F4155C">
        <w:t>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</w:t>
      </w:r>
      <w:r w:rsidRPr="00F4155C">
        <w:t>етодическое обеспече</w:t>
      </w:r>
      <w:r>
        <w:t>ние образовательного процесса (</w:t>
      </w:r>
      <w:r w:rsidRPr="00F4155C">
        <w:t>работы,</w:t>
      </w:r>
      <w:r>
        <w:t xml:space="preserve"> </w:t>
      </w:r>
      <w:r w:rsidRPr="00F4155C">
        <w:t>откр</w:t>
      </w:r>
      <w:r>
        <w:t xml:space="preserve">ытые </w:t>
      </w:r>
      <w:r w:rsidRPr="00F4155C">
        <w:t>уроки,</w:t>
      </w:r>
      <w:r>
        <w:t xml:space="preserve"> </w:t>
      </w:r>
      <w:r w:rsidRPr="00F4155C">
        <w:t>мастер-классы и т.д.)</w:t>
      </w:r>
    </w:p>
    <w:p w:rsidR="00B55E51" w:rsidRPr="00F4155C" w:rsidRDefault="00B55E51" w:rsidP="00E93F87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</w:t>
      </w:r>
      <w:r w:rsidRPr="00F4155C">
        <w:t xml:space="preserve">атериально-техническая база </w:t>
      </w:r>
      <w:r>
        <w:t>(заключения СЭС, пож.</w:t>
      </w:r>
      <w:r w:rsidRPr="00F4155C">
        <w:t>надзора, приобретение оборудования за счет бюджета и внебюджета)</w:t>
      </w:r>
    </w:p>
    <w:p w:rsidR="00B55E51" w:rsidRPr="00F4155C" w:rsidRDefault="00B55E51" w:rsidP="00E9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E93F87">
        <w:rPr>
          <w:b/>
        </w:rPr>
        <w:t>2.2.</w:t>
      </w:r>
      <w:r>
        <w:rPr>
          <w:b/>
        </w:rPr>
        <w:t xml:space="preserve"> П</w:t>
      </w:r>
      <w:r w:rsidRPr="00F4155C">
        <w:rPr>
          <w:b/>
        </w:rPr>
        <w:t>оказатели деятельности</w:t>
      </w:r>
      <w:r w:rsidRPr="00F4155C">
        <w:t xml:space="preserve"> </w:t>
      </w:r>
      <w:r w:rsidRPr="00DD0C90">
        <w:rPr>
          <w:b/>
        </w:rPr>
        <w:t>Школы</w:t>
      </w:r>
      <w:r w:rsidRPr="00F4155C">
        <w:t xml:space="preserve"> наполняются из Приложения </w:t>
      </w:r>
      <w:r>
        <w:t xml:space="preserve">№ </w:t>
      </w:r>
      <w:r w:rsidRPr="00F4155C">
        <w:t>1.</w:t>
      </w:r>
    </w:p>
    <w:p w:rsidR="00B55E51" w:rsidRPr="00E93F87" w:rsidRDefault="00B55E51" w:rsidP="00E93F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E93F87">
        <w:rPr>
          <w:b/>
        </w:rPr>
        <w:t>2.3. Общие выводы.</w:t>
      </w:r>
    </w:p>
    <w:p w:rsidR="00B55E51" w:rsidRPr="00510F89" w:rsidRDefault="00B55E51" w:rsidP="00E93F87">
      <w:pPr>
        <w:pStyle w:val="p50"/>
        <w:spacing w:before="0" w:beforeAutospacing="0" w:after="0" w:afterAutospacing="0" w:line="360" w:lineRule="auto"/>
        <w:jc w:val="both"/>
      </w:pPr>
    </w:p>
    <w:sectPr w:rsidR="00B55E51" w:rsidRPr="00510F89" w:rsidSect="00DD4194">
      <w:footerReference w:type="even" r:id="rId7"/>
      <w:footerReference w:type="default" r:id="rId8"/>
      <w:pgSz w:w="11906" w:h="16838"/>
      <w:pgMar w:top="1134" w:right="850" w:bottom="1134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8ED" w:rsidRDefault="008848ED">
      <w:r>
        <w:separator/>
      </w:r>
    </w:p>
  </w:endnote>
  <w:endnote w:type="continuationSeparator" w:id="1">
    <w:p w:rsidR="008848ED" w:rsidRDefault="0088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51" w:rsidRDefault="00841F9E" w:rsidP="00DD41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55E5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55E51" w:rsidRDefault="00B55E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51" w:rsidRDefault="00841F9E" w:rsidP="00DD41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55E5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6ECA">
      <w:rPr>
        <w:rStyle w:val="a9"/>
        <w:noProof/>
      </w:rPr>
      <w:t>9</w:t>
    </w:r>
    <w:r>
      <w:rPr>
        <w:rStyle w:val="a9"/>
      </w:rPr>
      <w:fldChar w:fldCharType="end"/>
    </w:r>
  </w:p>
  <w:p w:rsidR="00B55E51" w:rsidRDefault="00B55E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8ED" w:rsidRDefault="008848ED">
      <w:r>
        <w:separator/>
      </w:r>
    </w:p>
  </w:footnote>
  <w:footnote w:type="continuationSeparator" w:id="1">
    <w:p w:rsidR="008848ED" w:rsidRDefault="00884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01527"/>
    <w:multiLevelType w:val="hybridMultilevel"/>
    <w:tmpl w:val="3668C358"/>
    <w:lvl w:ilvl="0" w:tplc="868C08F8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">
    <w:nsid w:val="1C7C7A7B"/>
    <w:multiLevelType w:val="hybridMultilevel"/>
    <w:tmpl w:val="0F64AC98"/>
    <w:lvl w:ilvl="0" w:tplc="8E888BA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10F7F53"/>
    <w:multiLevelType w:val="hybridMultilevel"/>
    <w:tmpl w:val="C9F8B1FA"/>
    <w:lvl w:ilvl="0" w:tplc="6C045FA2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53C30E1"/>
    <w:multiLevelType w:val="hybridMultilevel"/>
    <w:tmpl w:val="2CCA99D8"/>
    <w:lvl w:ilvl="0" w:tplc="9F0408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9CAD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A962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6EA0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0CA2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E2F2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BCD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4E9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F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6D60FB4"/>
    <w:multiLevelType w:val="hybridMultilevel"/>
    <w:tmpl w:val="1FE0557A"/>
    <w:lvl w:ilvl="0" w:tplc="66C8A5AA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8004DD2"/>
    <w:multiLevelType w:val="hybridMultilevel"/>
    <w:tmpl w:val="91E20B20"/>
    <w:lvl w:ilvl="0" w:tplc="6C045FA2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8EC135A"/>
    <w:multiLevelType w:val="multilevel"/>
    <w:tmpl w:val="82D0FD60"/>
    <w:lvl w:ilvl="0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9C64BE6"/>
    <w:multiLevelType w:val="hybridMultilevel"/>
    <w:tmpl w:val="1772F466"/>
    <w:lvl w:ilvl="0" w:tplc="6C045FA2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2BD2442C"/>
    <w:multiLevelType w:val="hybridMultilevel"/>
    <w:tmpl w:val="35D49406"/>
    <w:lvl w:ilvl="0" w:tplc="B414E2AA">
      <w:start w:val="3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9">
    <w:nsid w:val="2EDE478C"/>
    <w:multiLevelType w:val="hybridMultilevel"/>
    <w:tmpl w:val="2A3E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72F2B"/>
    <w:multiLevelType w:val="hybridMultilevel"/>
    <w:tmpl w:val="2374872E"/>
    <w:lvl w:ilvl="0" w:tplc="3918DD8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53EAAD56">
      <w:start w:val="3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">
    <w:nsid w:val="3259437C"/>
    <w:multiLevelType w:val="hybridMultilevel"/>
    <w:tmpl w:val="78A0FA24"/>
    <w:lvl w:ilvl="0" w:tplc="66C8A5AA">
      <w:start w:val="1"/>
      <w:numFmt w:val="bullet"/>
      <w:lvlText w:val="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2">
    <w:nsid w:val="34BB16BF"/>
    <w:multiLevelType w:val="hybridMultilevel"/>
    <w:tmpl w:val="8CD42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15AA8"/>
    <w:multiLevelType w:val="hybridMultilevel"/>
    <w:tmpl w:val="2FB24668"/>
    <w:lvl w:ilvl="0" w:tplc="8E888BA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EA205F2"/>
    <w:multiLevelType w:val="hybridMultilevel"/>
    <w:tmpl w:val="79B21B90"/>
    <w:lvl w:ilvl="0" w:tplc="394445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761C3F"/>
    <w:multiLevelType w:val="hybridMultilevel"/>
    <w:tmpl w:val="82D0FD60"/>
    <w:lvl w:ilvl="0" w:tplc="868C08F8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4587033C"/>
    <w:multiLevelType w:val="hybridMultilevel"/>
    <w:tmpl w:val="7DCC7D30"/>
    <w:lvl w:ilvl="0" w:tplc="6C045FA2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17">
    <w:nsid w:val="46AD1909"/>
    <w:multiLevelType w:val="hybridMultilevel"/>
    <w:tmpl w:val="3C607F86"/>
    <w:lvl w:ilvl="0" w:tplc="66C8A5A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D576F"/>
    <w:multiLevelType w:val="hybridMultilevel"/>
    <w:tmpl w:val="25429CB0"/>
    <w:lvl w:ilvl="0" w:tplc="6C045FA2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E6C56A4"/>
    <w:multiLevelType w:val="hybridMultilevel"/>
    <w:tmpl w:val="25C2043E"/>
    <w:lvl w:ilvl="0" w:tplc="66C8A5AA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121376F"/>
    <w:multiLevelType w:val="multilevel"/>
    <w:tmpl w:val="F70882E4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164D17"/>
    <w:multiLevelType w:val="multilevel"/>
    <w:tmpl w:val="2FB24668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57DF613D"/>
    <w:multiLevelType w:val="hybridMultilevel"/>
    <w:tmpl w:val="54EE96CA"/>
    <w:lvl w:ilvl="0" w:tplc="66C8A5AA">
      <w:start w:val="1"/>
      <w:numFmt w:val="bullet"/>
      <w:lvlText w:val="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34054D"/>
    <w:multiLevelType w:val="hybridMultilevel"/>
    <w:tmpl w:val="F70882E4"/>
    <w:lvl w:ilvl="0" w:tplc="8E888BA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12524CB"/>
    <w:multiLevelType w:val="hybridMultilevel"/>
    <w:tmpl w:val="142C40C2"/>
    <w:lvl w:ilvl="0" w:tplc="5748E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62121550"/>
    <w:multiLevelType w:val="hybridMultilevel"/>
    <w:tmpl w:val="8B0CD06A"/>
    <w:lvl w:ilvl="0" w:tplc="8E888BA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57453DC"/>
    <w:multiLevelType w:val="hybridMultilevel"/>
    <w:tmpl w:val="ABC0946A"/>
    <w:lvl w:ilvl="0" w:tplc="66C8A5A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692EA9"/>
    <w:multiLevelType w:val="multilevel"/>
    <w:tmpl w:val="3668C358"/>
    <w:lvl w:ilvl="0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28">
    <w:nsid w:val="6EB85601"/>
    <w:multiLevelType w:val="hybridMultilevel"/>
    <w:tmpl w:val="48A8C9AE"/>
    <w:lvl w:ilvl="0" w:tplc="5630EE22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84162C"/>
    <w:multiLevelType w:val="multilevel"/>
    <w:tmpl w:val="4112D7DA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741A6BA7"/>
    <w:multiLevelType w:val="multilevel"/>
    <w:tmpl w:val="C48A9B8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76346CD4"/>
    <w:multiLevelType w:val="hybridMultilevel"/>
    <w:tmpl w:val="C48A9B8A"/>
    <w:lvl w:ilvl="0" w:tplc="8E888BA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7AC4D61"/>
    <w:multiLevelType w:val="multilevel"/>
    <w:tmpl w:val="8B0CD06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2"/>
  </w:num>
  <w:num w:numId="4">
    <w:abstractNumId w:val="10"/>
  </w:num>
  <w:num w:numId="5">
    <w:abstractNumId w:val="8"/>
  </w:num>
  <w:num w:numId="6">
    <w:abstractNumId w:val="28"/>
  </w:num>
  <w:num w:numId="7">
    <w:abstractNumId w:val="3"/>
  </w:num>
  <w:num w:numId="8">
    <w:abstractNumId w:val="14"/>
  </w:num>
  <w:num w:numId="9">
    <w:abstractNumId w:val="22"/>
  </w:num>
  <w:num w:numId="10">
    <w:abstractNumId w:val="4"/>
  </w:num>
  <w:num w:numId="11">
    <w:abstractNumId w:val="19"/>
  </w:num>
  <w:num w:numId="12">
    <w:abstractNumId w:val="24"/>
  </w:num>
  <w:num w:numId="13">
    <w:abstractNumId w:val="11"/>
  </w:num>
  <w:num w:numId="14">
    <w:abstractNumId w:val="1"/>
  </w:num>
  <w:num w:numId="15">
    <w:abstractNumId w:val="25"/>
  </w:num>
  <w:num w:numId="16">
    <w:abstractNumId w:val="23"/>
  </w:num>
  <w:num w:numId="17">
    <w:abstractNumId w:val="31"/>
  </w:num>
  <w:num w:numId="18">
    <w:abstractNumId w:val="13"/>
  </w:num>
  <w:num w:numId="19">
    <w:abstractNumId w:val="0"/>
  </w:num>
  <w:num w:numId="20">
    <w:abstractNumId w:val="32"/>
  </w:num>
  <w:num w:numId="21">
    <w:abstractNumId w:val="15"/>
  </w:num>
  <w:num w:numId="22">
    <w:abstractNumId w:val="6"/>
  </w:num>
  <w:num w:numId="23">
    <w:abstractNumId w:val="2"/>
  </w:num>
  <w:num w:numId="24">
    <w:abstractNumId w:val="27"/>
  </w:num>
  <w:num w:numId="25">
    <w:abstractNumId w:val="16"/>
  </w:num>
  <w:num w:numId="26">
    <w:abstractNumId w:val="20"/>
  </w:num>
  <w:num w:numId="27">
    <w:abstractNumId w:val="18"/>
  </w:num>
  <w:num w:numId="28">
    <w:abstractNumId w:val="30"/>
  </w:num>
  <w:num w:numId="29">
    <w:abstractNumId w:val="5"/>
  </w:num>
  <w:num w:numId="30">
    <w:abstractNumId w:val="21"/>
  </w:num>
  <w:num w:numId="31">
    <w:abstractNumId w:val="7"/>
  </w:num>
  <w:num w:numId="32">
    <w:abstractNumId w:val="17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3B2"/>
    <w:rsid w:val="00001D32"/>
    <w:rsid w:val="000863CB"/>
    <w:rsid w:val="00094592"/>
    <w:rsid w:val="000C5173"/>
    <w:rsid w:val="000C6ECA"/>
    <w:rsid w:val="000F2DA8"/>
    <w:rsid w:val="0010428F"/>
    <w:rsid w:val="00107AF5"/>
    <w:rsid w:val="00172C67"/>
    <w:rsid w:val="001A46DA"/>
    <w:rsid w:val="001B223F"/>
    <w:rsid w:val="001C2F5C"/>
    <w:rsid w:val="001F6D79"/>
    <w:rsid w:val="00214CF6"/>
    <w:rsid w:val="00217B3D"/>
    <w:rsid w:val="00224D4F"/>
    <w:rsid w:val="002309F7"/>
    <w:rsid w:val="002811B4"/>
    <w:rsid w:val="002A0C9A"/>
    <w:rsid w:val="002D3E30"/>
    <w:rsid w:val="002E2D1F"/>
    <w:rsid w:val="003531B5"/>
    <w:rsid w:val="003761B3"/>
    <w:rsid w:val="00384905"/>
    <w:rsid w:val="003A0240"/>
    <w:rsid w:val="003A3C56"/>
    <w:rsid w:val="003B52F9"/>
    <w:rsid w:val="003D37A0"/>
    <w:rsid w:val="003E25BB"/>
    <w:rsid w:val="00422F41"/>
    <w:rsid w:val="00462EBB"/>
    <w:rsid w:val="00464003"/>
    <w:rsid w:val="00492BF0"/>
    <w:rsid w:val="004C2BEF"/>
    <w:rsid w:val="004D6EAE"/>
    <w:rsid w:val="004E45EA"/>
    <w:rsid w:val="00510F89"/>
    <w:rsid w:val="00523D65"/>
    <w:rsid w:val="00542345"/>
    <w:rsid w:val="00575251"/>
    <w:rsid w:val="005B23B2"/>
    <w:rsid w:val="00620A19"/>
    <w:rsid w:val="00653371"/>
    <w:rsid w:val="006859A8"/>
    <w:rsid w:val="006B67A8"/>
    <w:rsid w:val="006D3A9F"/>
    <w:rsid w:val="006E4102"/>
    <w:rsid w:val="006E4279"/>
    <w:rsid w:val="0070540B"/>
    <w:rsid w:val="00705EB6"/>
    <w:rsid w:val="00717A47"/>
    <w:rsid w:val="00755070"/>
    <w:rsid w:val="00764E16"/>
    <w:rsid w:val="007A0ABB"/>
    <w:rsid w:val="007A4B9A"/>
    <w:rsid w:val="007B600C"/>
    <w:rsid w:val="007E3BB8"/>
    <w:rsid w:val="007F0FAD"/>
    <w:rsid w:val="007F3935"/>
    <w:rsid w:val="00831281"/>
    <w:rsid w:val="00841F9E"/>
    <w:rsid w:val="00846519"/>
    <w:rsid w:val="00855E73"/>
    <w:rsid w:val="008848ED"/>
    <w:rsid w:val="008C6A80"/>
    <w:rsid w:val="008E5308"/>
    <w:rsid w:val="009033A3"/>
    <w:rsid w:val="00906FE9"/>
    <w:rsid w:val="0092292A"/>
    <w:rsid w:val="00923E28"/>
    <w:rsid w:val="00971012"/>
    <w:rsid w:val="009E2CFA"/>
    <w:rsid w:val="009F0A46"/>
    <w:rsid w:val="00A16ED3"/>
    <w:rsid w:val="00A55143"/>
    <w:rsid w:val="00A6067A"/>
    <w:rsid w:val="00AC4D52"/>
    <w:rsid w:val="00AE13F2"/>
    <w:rsid w:val="00AF5FFA"/>
    <w:rsid w:val="00B17635"/>
    <w:rsid w:val="00B55E51"/>
    <w:rsid w:val="00B81F69"/>
    <w:rsid w:val="00BC4656"/>
    <w:rsid w:val="00BC7687"/>
    <w:rsid w:val="00BE1FAB"/>
    <w:rsid w:val="00C21F71"/>
    <w:rsid w:val="00C6502E"/>
    <w:rsid w:val="00CB14E9"/>
    <w:rsid w:val="00CC5824"/>
    <w:rsid w:val="00CD3364"/>
    <w:rsid w:val="00CF1994"/>
    <w:rsid w:val="00D05C14"/>
    <w:rsid w:val="00D2074E"/>
    <w:rsid w:val="00D342E5"/>
    <w:rsid w:val="00DD0C90"/>
    <w:rsid w:val="00DD4194"/>
    <w:rsid w:val="00DF636F"/>
    <w:rsid w:val="00E00BD2"/>
    <w:rsid w:val="00E03584"/>
    <w:rsid w:val="00E4681C"/>
    <w:rsid w:val="00E60020"/>
    <w:rsid w:val="00E76321"/>
    <w:rsid w:val="00E93F87"/>
    <w:rsid w:val="00EA6892"/>
    <w:rsid w:val="00EC1903"/>
    <w:rsid w:val="00EC22F5"/>
    <w:rsid w:val="00EC2ACF"/>
    <w:rsid w:val="00EF0CEA"/>
    <w:rsid w:val="00F4008F"/>
    <w:rsid w:val="00F4155C"/>
    <w:rsid w:val="00F57DA1"/>
    <w:rsid w:val="00FE3BB3"/>
    <w:rsid w:val="00FE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7B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7B3D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D3E30"/>
    <w:pPr>
      <w:ind w:left="720"/>
      <w:contextualSpacing/>
    </w:pPr>
  </w:style>
  <w:style w:type="table" w:styleId="a6">
    <w:name w:val="Table Grid"/>
    <w:basedOn w:val="a1"/>
    <w:uiPriority w:val="99"/>
    <w:locked/>
    <w:rsid w:val="00B81F69"/>
    <w:pPr>
      <w:widowControl w:val="0"/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4E4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620A19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4E45EA"/>
    <w:rPr>
      <w:rFonts w:cs="Times New Roman"/>
    </w:rPr>
  </w:style>
  <w:style w:type="paragraph" w:customStyle="1" w:styleId="p2">
    <w:name w:val="p2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1">
    <w:name w:val="s1"/>
    <w:basedOn w:val="a0"/>
    <w:uiPriority w:val="99"/>
    <w:rsid w:val="003761B3"/>
    <w:rPr>
      <w:rFonts w:cs="Times New Roman"/>
    </w:rPr>
  </w:style>
  <w:style w:type="paragraph" w:customStyle="1" w:styleId="p4">
    <w:name w:val="p4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6">
    <w:name w:val="p6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uiPriority w:val="99"/>
    <w:rsid w:val="003761B3"/>
    <w:rPr>
      <w:rFonts w:cs="Times New Roman"/>
    </w:rPr>
  </w:style>
  <w:style w:type="paragraph" w:customStyle="1" w:styleId="p7">
    <w:name w:val="p7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9">
    <w:name w:val="p9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10">
    <w:name w:val="p10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11">
    <w:name w:val="p11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3">
    <w:name w:val="s3"/>
    <w:basedOn w:val="a0"/>
    <w:uiPriority w:val="99"/>
    <w:rsid w:val="003761B3"/>
    <w:rPr>
      <w:rFonts w:cs="Times New Roman"/>
    </w:rPr>
  </w:style>
  <w:style w:type="paragraph" w:customStyle="1" w:styleId="p12">
    <w:name w:val="p12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4">
    <w:name w:val="s4"/>
    <w:basedOn w:val="a0"/>
    <w:uiPriority w:val="99"/>
    <w:rsid w:val="003761B3"/>
    <w:rPr>
      <w:rFonts w:cs="Times New Roman"/>
    </w:rPr>
  </w:style>
  <w:style w:type="paragraph" w:customStyle="1" w:styleId="p13">
    <w:name w:val="p13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5">
    <w:name w:val="s5"/>
    <w:basedOn w:val="a0"/>
    <w:uiPriority w:val="99"/>
    <w:rsid w:val="003761B3"/>
    <w:rPr>
      <w:rFonts w:cs="Times New Roman"/>
    </w:rPr>
  </w:style>
  <w:style w:type="paragraph" w:customStyle="1" w:styleId="p15">
    <w:name w:val="p15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6">
    <w:name w:val="s6"/>
    <w:basedOn w:val="a0"/>
    <w:uiPriority w:val="99"/>
    <w:rsid w:val="003761B3"/>
    <w:rPr>
      <w:rFonts w:cs="Times New Roman"/>
    </w:rPr>
  </w:style>
  <w:style w:type="paragraph" w:customStyle="1" w:styleId="p16">
    <w:name w:val="p16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7">
    <w:name w:val="s7"/>
    <w:basedOn w:val="a0"/>
    <w:uiPriority w:val="99"/>
    <w:rsid w:val="003761B3"/>
    <w:rPr>
      <w:rFonts w:cs="Times New Roman"/>
    </w:rPr>
  </w:style>
  <w:style w:type="paragraph" w:customStyle="1" w:styleId="p18">
    <w:name w:val="p18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3">
    <w:name w:val="p23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4">
    <w:name w:val="p24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5">
    <w:name w:val="p25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6">
    <w:name w:val="p26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29">
    <w:name w:val="p29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30">
    <w:name w:val="p30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31">
    <w:name w:val="p31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32">
    <w:name w:val="p32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33">
    <w:name w:val="p33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36">
    <w:name w:val="p36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38">
    <w:name w:val="p38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40">
    <w:name w:val="p40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41">
    <w:name w:val="p41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42">
    <w:name w:val="p42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45">
    <w:name w:val="p45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46">
    <w:name w:val="p46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47">
    <w:name w:val="p47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customStyle="1" w:styleId="s8">
    <w:name w:val="s8"/>
    <w:basedOn w:val="a0"/>
    <w:uiPriority w:val="99"/>
    <w:rsid w:val="003761B3"/>
    <w:rPr>
      <w:rFonts w:cs="Times New Roman"/>
    </w:rPr>
  </w:style>
  <w:style w:type="character" w:customStyle="1" w:styleId="s9">
    <w:name w:val="s9"/>
    <w:basedOn w:val="a0"/>
    <w:uiPriority w:val="99"/>
    <w:rsid w:val="003761B3"/>
    <w:rPr>
      <w:rFonts w:cs="Times New Roman"/>
    </w:rPr>
  </w:style>
  <w:style w:type="paragraph" w:customStyle="1" w:styleId="p48">
    <w:name w:val="p48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paragraph" w:customStyle="1" w:styleId="p50">
    <w:name w:val="p50"/>
    <w:basedOn w:val="a"/>
    <w:uiPriority w:val="99"/>
    <w:rsid w:val="003761B3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rsid w:val="00214C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9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ДЕПАРАТАМЕНТ КУЛЬТУРЫ ГОРОДА МОСКВЫ</vt:lpstr>
    </vt:vector>
  </TitlesOfParts>
  <Company/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ДЕПАРАТАМЕНТ КУЛЬТУРЫ ГОРОДА МОСКВЫ</dc:title>
  <dc:subject/>
  <dc:creator>Учитель</dc:creator>
  <cp:keywords/>
  <dc:description/>
  <cp:lastModifiedBy>Директор ДМШ</cp:lastModifiedBy>
  <cp:revision>7</cp:revision>
  <cp:lastPrinted>2014-10-17T10:57:00Z</cp:lastPrinted>
  <dcterms:created xsi:type="dcterms:W3CDTF">2014-03-12T11:55:00Z</dcterms:created>
  <dcterms:modified xsi:type="dcterms:W3CDTF">2014-10-17T11:01:00Z</dcterms:modified>
</cp:coreProperties>
</file>